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515E6BBF" w:rsidR="00894CC1" w:rsidRPr="00672332" w:rsidRDefault="00BC7B54" w:rsidP="00894CC1">
            <w:pPr>
              <w:jc w:val="both"/>
              <w:rPr>
                <w:rFonts w:ascii="Tahoma" w:eastAsia="Tahoma" w:hAnsi="Tahoma" w:cs="Tahoma"/>
                <w:kern w:val="2"/>
                <w:sz w:val="22"/>
                <w:szCs w:val="22"/>
              </w:rPr>
            </w:pPr>
            <w:r w:rsidRPr="00BC7B54">
              <w:rPr>
                <w:rFonts w:ascii="Tahoma" w:eastAsia="Tahoma" w:hAnsi="Tahoma" w:cs="Tahoma"/>
                <w:color w:val="0070C0"/>
                <w:sz w:val="22"/>
                <w:szCs w:val="22"/>
              </w:rPr>
              <w:t>Juridinių asmenų dalyvių informacinės sistemos naudos gavėjų posistemi</w:t>
            </w:r>
            <w:r>
              <w:rPr>
                <w:rFonts w:ascii="Tahoma" w:eastAsia="Tahoma" w:hAnsi="Tahoma" w:cs="Tahoma"/>
                <w:color w:val="0070C0"/>
                <w:sz w:val="22"/>
                <w:szCs w:val="22"/>
              </w:rPr>
              <w:t xml:space="preserve">o </w:t>
            </w:r>
            <w:r w:rsidR="003B61ED" w:rsidRPr="003B61ED">
              <w:rPr>
                <w:rFonts w:ascii="Tahoma" w:eastAsia="Tahoma" w:hAnsi="Tahoma" w:cs="Tahoma"/>
                <w:color w:val="0070C0"/>
                <w:sz w:val="22"/>
                <w:szCs w:val="22"/>
              </w:rPr>
              <w:t>(JA</w:t>
            </w:r>
            <w:r>
              <w:rPr>
                <w:rFonts w:ascii="Tahoma" w:eastAsia="Tahoma" w:hAnsi="Tahoma" w:cs="Tahoma"/>
                <w:color w:val="0070C0"/>
                <w:sz w:val="22"/>
                <w:szCs w:val="22"/>
              </w:rPr>
              <w:t>NGIS</w:t>
            </w:r>
            <w:r w:rsidR="003B61ED" w:rsidRPr="003B61ED">
              <w:rPr>
                <w:rFonts w:ascii="Tahoma" w:eastAsia="Tahoma" w:hAnsi="Tahoma" w:cs="Tahoma"/>
                <w:color w:val="0070C0"/>
                <w:sz w:val="22"/>
                <w:szCs w:val="22"/>
              </w:rPr>
              <w:t>)</w:t>
            </w:r>
            <w:r w:rsidR="003B61ED">
              <w:rPr>
                <w:rFonts w:ascii="Tahoma" w:eastAsia="Tahoma" w:hAnsi="Tahoma" w:cs="Tahoma"/>
                <w:color w:val="0070C0"/>
                <w:sz w:val="22"/>
                <w:szCs w:val="22"/>
              </w:rPr>
              <w:t xml:space="preserve"> </w:t>
            </w:r>
            <w:r w:rsidR="00950FF1" w:rsidRPr="003B61ED">
              <w:rPr>
                <w:rFonts w:ascii="Tahoma" w:hAnsi="Tahoma" w:cs="Tahoma"/>
                <w:color w:val="0070C0"/>
                <w:sz w:val="22"/>
                <w:szCs w:val="22"/>
              </w:rPr>
              <w:t>vystymo ir priežiūros paslaugos</w:t>
            </w:r>
            <w:r w:rsidR="00950FF1">
              <w:rPr>
                <w:rFonts w:ascii="Tahoma" w:hAnsi="Tahoma" w:cs="Tahoma"/>
                <w:color w:val="0070C0"/>
                <w:sz w:val="22"/>
                <w:szCs w:val="22"/>
              </w:rPr>
              <w:t xml:space="preserve"> (I pirkimo objekto dalis)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0A175F13"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BC7B54" w:rsidRPr="00BC7B54">
              <w:rPr>
                <w:rFonts w:ascii="Tahoma" w:hAnsi="Tahoma" w:cs="Tahoma"/>
                <w:color w:val="0070C0"/>
                <w:kern w:val="2"/>
                <w:sz w:val="22"/>
                <w:szCs w:val="22"/>
              </w:rPr>
              <w:t xml:space="preserve">Juridinių asmenų dalyvių informacinės sistemos naudos gavėjų posistemio (JANGIS) vystymo ir priežiūros paslaugos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3EE20A1" w:rsidR="00027B83" w:rsidRPr="00672332" w:rsidRDefault="003B61ED" w:rsidP="005A7F3F">
            <w:pPr>
              <w:jc w:val="both"/>
              <w:rPr>
                <w:rFonts w:ascii="Tahoma" w:hAnsi="Tahoma" w:cs="Tahoma"/>
                <w:kern w:val="2"/>
                <w:sz w:val="22"/>
                <w:szCs w:val="22"/>
              </w:rPr>
            </w:pPr>
            <w:r w:rsidRPr="003B61ED">
              <w:rPr>
                <w:rFonts w:ascii="Tahoma" w:hAnsi="Tahoma" w:cs="Tahoma"/>
                <w:color w:val="0070C0"/>
                <w:sz w:val="22"/>
                <w:szCs w:val="22"/>
              </w:rPr>
              <w:t>Juridinių asmens dalyvių informacinės sistemos (JADIS) ir Juridinių asmens dalyvių informacinės sistemos naudos gavėjų posistemio (JANGIS) vystymo ir priežiūros paslaugos</w:t>
            </w:r>
            <w:r>
              <w:rPr>
                <w:rFonts w:ascii="Tahoma" w:hAnsi="Tahoma" w:cs="Tahoma"/>
                <w:color w:val="0070C0"/>
                <w:sz w:val="22"/>
                <w:szCs w:val="22"/>
              </w:rPr>
              <w:t xml:space="preserve">, Nr.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4979E6D6" w:rsidR="00027B83" w:rsidRPr="00672332" w:rsidRDefault="00BC7B54" w:rsidP="00BC7B54">
            <w:pPr>
              <w:rPr>
                <w:rFonts w:ascii="Tahoma" w:hAnsi="Tahoma" w:cs="Tahoma"/>
                <w:kern w:val="2"/>
                <w:sz w:val="22"/>
                <w:szCs w:val="22"/>
              </w:rPr>
            </w:pPr>
            <w:r w:rsidRPr="00BC7B54">
              <w:rPr>
                <w:rFonts w:ascii="Tahoma" w:hAnsi="Tahoma" w:cs="Tahoma"/>
                <w:kern w:val="2"/>
                <w:sz w:val="22"/>
                <w:szCs w:val="22"/>
              </w:rPr>
              <w:t>E. paslaugų pritaikymas e. rezidentams, projekto Nr. 02-087-P-0004</w:t>
            </w:r>
          </w:p>
          <w:p w14:paraId="29366A21" w14:textId="08E0C048"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2D83734D" w:rsidR="00027B83" w:rsidRPr="005B34C5" w:rsidRDefault="000B0897" w:rsidP="005B34C5">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64990757" w14:textId="3BBEBEAD" w:rsidR="0021429F" w:rsidRPr="005B34C5" w:rsidRDefault="000B0897" w:rsidP="007F146B">
            <w:pPr>
              <w:jc w:val="both"/>
              <w:rPr>
                <w:rFonts w:ascii="Tahoma" w:hAnsi="Tahoma" w:cs="Tahoma"/>
                <w:sz w:val="22"/>
                <w:szCs w:val="22"/>
              </w:rPr>
            </w:pPr>
            <w:r w:rsidRPr="005B34C5">
              <w:rPr>
                <w:rFonts w:ascii="Tahoma" w:hAnsi="Tahoma" w:cs="Tahoma"/>
                <w:sz w:val="22"/>
                <w:szCs w:val="22"/>
              </w:rPr>
              <w:t xml:space="preserve">Tiekėjas Paslaugas įsipareigoja teikti </w:t>
            </w:r>
            <w:r w:rsidRPr="005B34C5">
              <w:rPr>
                <w:rFonts w:ascii="Tahoma" w:hAnsi="Tahoma" w:cs="Tahoma"/>
                <w:b/>
                <w:bCs/>
                <w:sz w:val="22"/>
                <w:szCs w:val="22"/>
              </w:rPr>
              <w:t>nuo</w:t>
            </w:r>
            <w:r w:rsidRPr="005B34C5">
              <w:rPr>
                <w:rFonts w:ascii="Tahoma" w:hAnsi="Tahoma" w:cs="Tahoma"/>
                <w:sz w:val="22"/>
                <w:szCs w:val="22"/>
              </w:rPr>
              <w:t xml:space="preserve"> Sutarties įsigaliojimo dienos</w:t>
            </w:r>
            <w:r w:rsidRPr="005B34C5">
              <w:rPr>
                <w:rFonts w:ascii="Tahoma" w:hAnsi="Tahoma" w:cs="Tahoma"/>
                <w:color w:val="4472C4" w:themeColor="accent1"/>
                <w:sz w:val="22"/>
                <w:szCs w:val="22"/>
              </w:rPr>
              <w:t xml:space="preserve"> </w:t>
            </w:r>
            <w:r w:rsidR="005B34C5" w:rsidRPr="005B34C5">
              <w:rPr>
                <w:rFonts w:ascii="Tahoma" w:hAnsi="Tahoma" w:cs="Tahoma"/>
                <w:b/>
                <w:sz w:val="22"/>
                <w:szCs w:val="22"/>
              </w:rPr>
              <w:t>36 mėnesius</w:t>
            </w:r>
            <w:r w:rsidR="00276D1F" w:rsidRPr="005B34C5">
              <w:rPr>
                <w:rFonts w:ascii="Tahoma" w:hAnsi="Tahoma" w:cs="Tahoma"/>
                <w:sz w:val="22"/>
                <w:szCs w:val="22"/>
              </w:rPr>
              <w:t xml:space="preserve">, </w:t>
            </w:r>
            <w:r w:rsidR="008A3B0B" w:rsidRPr="005B34C5">
              <w:rPr>
                <w:rFonts w:ascii="Tahoma" w:hAnsi="Tahoma" w:cs="Tahoma"/>
                <w:sz w:val="22"/>
                <w:szCs w:val="22"/>
              </w:rPr>
              <w:t>t. y. P</w:t>
            </w:r>
            <w:r w:rsidR="0021429F" w:rsidRPr="005B34C5">
              <w:rPr>
                <w:rFonts w:ascii="Tahoma" w:hAnsi="Tahoma" w:cs="Tahoma"/>
                <w:sz w:val="22"/>
                <w:szCs w:val="22"/>
              </w:rPr>
              <w:t xml:space="preserve">aslaugų Užsakymai gali būti teikiami ir turi būti įvykdyti ne vėliau, </w:t>
            </w:r>
            <w:r w:rsidR="005B34C5" w:rsidRPr="005B34C5">
              <w:rPr>
                <w:rFonts w:ascii="Tahoma" w:hAnsi="Tahoma" w:cs="Tahoma"/>
                <w:sz w:val="22"/>
                <w:szCs w:val="22"/>
              </w:rPr>
              <w:t>kaip per 36 mėnesius nuo Sutarties įsigaliojimo</w:t>
            </w:r>
            <w:r w:rsidR="008A3B0B" w:rsidRPr="005B34C5">
              <w:rPr>
                <w:rFonts w:ascii="Tahoma" w:hAnsi="Tahoma" w:cs="Tahoma"/>
                <w:sz w:val="22"/>
                <w:szCs w:val="22"/>
              </w:rPr>
              <w:t>.</w:t>
            </w:r>
          </w:p>
          <w:p w14:paraId="03BC9902" w14:textId="63BA6663"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7E39BC01"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257D56" w:rsidRPr="00672332" w14:paraId="44ED90F1" w14:textId="77777777" w:rsidTr="00672332">
        <w:trPr>
          <w:trHeight w:val="300"/>
        </w:trPr>
        <w:tc>
          <w:tcPr>
            <w:tcW w:w="3095" w:type="dxa"/>
            <w:gridSpan w:val="2"/>
          </w:tcPr>
          <w:p w14:paraId="7658CDE8" w14:textId="77777777" w:rsidR="00257D56" w:rsidRPr="00672332" w:rsidRDefault="00257D56" w:rsidP="00257D56">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70052B9B" w:rsidR="00257D56" w:rsidRPr="00672332" w:rsidRDefault="00257D56" w:rsidP="00257D56">
            <w:pPr>
              <w:jc w:val="both"/>
              <w:rPr>
                <w:rFonts w:ascii="Tahoma" w:hAnsi="Tahoma" w:cs="Tahoma"/>
                <w:sz w:val="22"/>
                <w:szCs w:val="22"/>
              </w:rPr>
            </w:pPr>
            <w:r w:rsidRPr="00672332">
              <w:rPr>
                <w:rFonts w:ascii="Tahoma" w:hAnsi="Tahoma" w:cs="Tahoma"/>
                <w:kern w:val="2"/>
                <w:sz w:val="22"/>
                <w:szCs w:val="22"/>
              </w:rPr>
              <w:t xml:space="preserve">Užsakymai teikiami </w:t>
            </w:r>
            <w:sdt>
              <w:sdtPr>
                <w:rPr>
                  <w:rFonts w:ascii="Tahoma" w:hAnsi="Tahoma" w:cs="Tahoma"/>
                  <w:color w:val="0070C0"/>
                  <w:kern w:val="2"/>
                  <w:sz w:val="22"/>
                  <w:szCs w:val="22"/>
                </w:rPr>
                <w:id w:val="230047365"/>
                <w:placeholder>
                  <w:docPart w:val="A5DFB192273344E5A5CF068A89A40B6B"/>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Pr>
                    <w:rFonts w:ascii="Tahoma" w:hAnsi="Tahoma" w:cs="Tahoma"/>
                    <w:color w:val="0070C0"/>
                    <w:kern w:val="2"/>
                    <w:sz w:val="22"/>
                    <w:szCs w:val="22"/>
                  </w:rPr>
                  <w:t xml:space="preserve">2.2 p. nurodytu elektroniniu paštu </w:t>
                </w:r>
              </w:sdtContent>
            </w:sdt>
            <w:r w:rsidRPr="00672332">
              <w:rPr>
                <w:rFonts w:ascii="Tahoma" w:hAnsi="Tahoma" w:cs="Tahoma"/>
                <w:kern w:val="2"/>
                <w:sz w:val="22"/>
                <w:szCs w:val="22"/>
              </w:rPr>
              <w:t xml:space="preserve">ir laikomi </w:t>
            </w:r>
            <w:r>
              <w:rPr>
                <w:rFonts w:ascii="Tahoma" w:hAnsi="Tahoma" w:cs="Tahoma"/>
                <w:kern w:val="2"/>
                <w:sz w:val="22"/>
                <w:szCs w:val="22"/>
              </w:rPr>
              <w:t>patvirtintais, kai pasirašo abiejų Sutarties Šalių atstovai.</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6CE62BE8" w:rsidR="00B76A08" w:rsidRPr="005B34C5"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5B34C5">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3F77598"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5B34C5">
                  <w:rPr>
                    <w:rFonts w:ascii="Tahoma" w:hAnsi="Tahoma" w:cs="Tahoma"/>
                    <w:color w:val="0070C0"/>
                    <w:sz w:val="22"/>
                    <w:szCs w:val="22"/>
                  </w:rPr>
                  <w:t>Taip</w:t>
                </w:r>
              </w:sdtContent>
            </w:sdt>
          </w:p>
        </w:tc>
      </w:tr>
      <w:tr w:rsidR="00F745D4" w:rsidRPr="00672332" w14:paraId="24709C26" w14:textId="77777777" w:rsidTr="00F745D4">
        <w:trPr>
          <w:trHeight w:val="56"/>
        </w:trPr>
        <w:tc>
          <w:tcPr>
            <w:tcW w:w="3095" w:type="dxa"/>
            <w:gridSpan w:val="2"/>
            <w:vMerge/>
          </w:tcPr>
          <w:p w14:paraId="014918C4" w14:textId="77777777" w:rsidR="00F745D4" w:rsidRPr="00672332" w:rsidRDefault="00F745D4" w:rsidP="00B76A08">
            <w:pPr>
              <w:rPr>
                <w:rFonts w:ascii="Tahoma" w:hAnsi="Tahoma" w:cs="Tahoma"/>
                <w:b/>
                <w:kern w:val="2"/>
                <w:sz w:val="22"/>
                <w:szCs w:val="22"/>
              </w:rPr>
            </w:pPr>
          </w:p>
        </w:tc>
        <w:tc>
          <w:tcPr>
            <w:tcW w:w="5064" w:type="dxa"/>
            <w:gridSpan w:val="5"/>
          </w:tcPr>
          <w:p w14:paraId="6C47B818" w14:textId="3752B9CA" w:rsidR="00F745D4" w:rsidRPr="00672332" w:rsidRDefault="00F745D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6473D19A" w:rsidR="00F745D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6D14C03FA59B4E2BBB8F682260C6591B"/>
                </w:placeholder>
                <w:comboBox>
                  <w:listItem w:value="Choose an item."/>
                  <w:listItem w:displayText="Taip" w:value="Taip"/>
                  <w:listItem w:displayText="Ne" w:value="Ne"/>
                </w:comboBox>
              </w:sdtPr>
              <w:sdtContent>
                <w:r w:rsidR="00F745D4">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5AEF34B"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F745D4">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3C5860D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00BC7B54">
              <w:rPr>
                <w:rFonts w:ascii="Tahoma" w:hAnsi="Tahoma" w:cs="Tahoma"/>
                <w:color w:val="000000" w:themeColor="text1"/>
                <w:kern w:val="2"/>
                <w:sz w:val="22"/>
                <w:szCs w:val="22"/>
              </w:rPr>
              <w:t>970</w:t>
            </w:r>
            <w:r w:rsidR="0083430B">
              <w:rPr>
                <w:rFonts w:ascii="Tahoma" w:hAnsi="Tahoma" w:cs="Tahoma"/>
                <w:color w:val="000000" w:themeColor="text1"/>
                <w:kern w:val="2"/>
                <w:sz w:val="22"/>
                <w:szCs w:val="22"/>
              </w:rPr>
              <w:t> 000,00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 xml:space="preserve">Eur, be pridėtinės vertės mokesčio (toliau – PVM). </w:t>
            </w:r>
          </w:p>
          <w:p w14:paraId="2B85AE57" w14:textId="1E095228"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PVM sudaro</w:t>
            </w:r>
            <w:r w:rsidR="0083430B">
              <w:rPr>
                <w:rFonts w:ascii="Tahoma" w:hAnsi="Tahoma" w:cs="Tahoma"/>
                <w:color w:val="000000" w:themeColor="text1"/>
                <w:kern w:val="2"/>
                <w:sz w:val="22"/>
                <w:szCs w:val="22"/>
              </w:rPr>
              <w:t xml:space="preserve"> </w:t>
            </w:r>
            <w:r w:rsidR="00BC7B54">
              <w:rPr>
                <w:rFonts w:ascii="Tahoma" w:hAnsi="Tahoma" w:cs="Tahoma"/>
                <w:color w:val="000000" w:themeColor="text1"/>
                <w:kern w:val="2"/>
                <w:sz w:val="22"/>
                <w:szCs w:val="22"/>
              </w:rPr>
              <w:t>203</w:t>
            </w:r>
            <w:r w:rsidR="0083430B">
              <w:rPr>
                <w:rFonts w:ascii="Tahoma" w:hAnsi="Tahoma" w:cs="Tahoma"/>
                <w:color w:val="000000" w:themeColor="text1"/>
                <w:kern w:val="2"/>
                <w:sz w:val="22"/>
                <w:szCs w:val="22"/>
              </w:rPr>
              <w:t> 7</w:t>
            </w:r>
            <w:r w:rsidR="00BC7B54">
              <w:rPr>
                <w:rFonts w:ascii="Tahoma" w:hAnsi="Tahoma" w:cs="Tahoma"/>
                <w:color w:val="000000" w:themeColor="text1"/>
                <w:kern w:val="2"/>
                <w:sz w:val="22"/>
                <w:szCs w:val="22"/>
              </w:rPr>
              <w:t>0</w:t>
            </w:r>
            <w:r w:rsidR="0083430B">
              <w:rPr>
                <w:rFonts w:ascii="Tahoma" w:hAnsi="Tahoma" w:cs="Tahoma"/>
                <w:color w:val="000000" w:themeColor="text1"/>
                <w:kern w:val="2"/>
                <w:sz w:val="22"/>
                <w:szCs w:val="22"/>
              </w:rPr>
              <w:t>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Eur.</w:t>
            </w:r>
          </w:p>
          <w:p w14:paraId="38E08242" w14:textId="13EBE2DC"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00BC7B54">
              <w:rPr>
                <w:rFonts w:ascii="Tahoma" w:hAnsi="Tahoma" w:cs="Tahoma"/>
                <w:color w:val="000000" w:themeColor="text1"/>
                <w:kern w:val="2"/>
                <w:sz w:val="22"/>
                <w:szCs w:val="22"/>
              </w:rPr>
              <w:t xml:space="preserve">1 </w:t>
            </w:r>
            <w:r w:rsidR="00D23DD8">
              <w:rPr>
                <w:rFonts w:ascii="Tahoma" w:hAnsi="Tahoma" w:cs="Tahoma"/>
                <w:color w:val="000000" w:themeColor="text1"/>
                <w:kern w:val="2"/>
                <w:sz w:val="22"/>
                <w:szCs w:val="22"/>
              </w:rPr>
              <w:t>173</w:t>
            </w:r>
            <w:r w:rsidR="00BC7B54">
              <w:rPr>
                <w:rFonts w:ascii="Tahoma" w:hAnsi="Tahoma" w:cs="Tahoma"/>
                <w:color w:val="000000" w:themeColor="text1"/>
                <w:kern w:val="2"/>
                <w:sz w:val="22"/>
                <w:szCs w:val="22"/>
              </w:rPr>
              <w:t xml:space="preserve"> 700</w:t>
            </w:r>
            <w:r w:rsidR="0083430B">
              <w:rPr>
                <w:rFonts w:ascii="Tahoma" w:hAnsi="Tahoma" w:cs="Tahoma"/>
                <w:color w:val="000000" w:themeColor="text1"/>
                <w:kern w:val="2"/>
                <w:sz w:val="22"/>
                <w:szCs w:val="22"/>
              </w:rPr>
              <w:t>,00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A2B8193" w14:textId="77777777" w:rsidR="00111E08" w:rsidRPr="00672332" w:rsidRDefault="008A6208" w:rsidP="00111E08">
            <w:pPr>
              <w:jc w:val="both"/>
              <w:rPr>
                <w:rFonts w:ascii="Tahoma" w:hAnsi="Tahoma" w:cs="Tahoma"/>
                <w:color w:val="000000"/>
                <w:kern w:val="2"/>
                <w:sz w:val="22"/>
                <w:szCs w:val="22"/>
              </w:rPr>
            </w:pPr>
            <w:r w:rsidRPr="00672332">
              <w:rPr>
                <w:rFonts w:ascii="Tahoma" w:hAnsi="Tahoma" w:cs="Tahoma"/>
                <w:color w:val="000000"/>
                <w:kern w:val="2"/>
                <w:sz w:val="22"/>
                <w:szCs w:val="22"/>
              </w:rPr>
              <w:t xml:space="preserve">Šioje Sutartyje Pradinės Sutarties vertė yra lygi </w:t>
            </w:r>
            <w:r w:rsidRPr="00672332">
              <w:rPr>
                <w:rFonts w:ascii="Tahoma" w:hAnsi="Tahoma" w:cs="Tahoma"/>
                <w:b/>
                <w:color w:val="000000"/>
                <w:kern w:val="2"/>
                <w:sz w:val="22"/>
                <w:szCs w:val="22"/>
              </w:rPr>
              <w:t xml:space="preserve">maksimaliai pirkimui skirtai lėšų sumai be PVM </w:t>
            </w:r>
            <w:r w:rsidRPr="00672332">
              <w:rPr>
                <w:rFonts w:ascii="Tahoma" w:hAnsi="Tahoma" w:cs="Tahoma"/>
                <w:color w:val="000000"/>
                <w:kern w:val="2"/>
                <w:sz w:val="22"/>
                <w:szCs w:val="22"/>
              </w:rPr>
              <w:t xml:space="preserve">pirkimo dokumentuose ir Sutartyje nurodytų </w:t>
            </w:r>
            <w:r w:rsidRPr="00672332">
              <w:rPr>
                <w:rFonts w:ascii="Tahoma" w:hAnsi="Tahoma" w:cs="Tahoma"/>
                <w:color w:val="000000"/>
                <w:sz w:val="22"/>
                <w:szCs w:val="22"/>
              </w:rPr>
              <w:t xml:space="preserve">Paslaugų </w:t>
            </w:r>
            <w:r w:rsidRPr="00672332">
              <w:rPr>
                <w:rFonts w:ascii="Tahoma" w:hAnsi="Tahoma" w:cs="Tahoma"/>
                <w:color w:val="000000"/>
                <w:kern w:val="2"/>
                <w:sz w:val="22"/>
                <w:szCs w:val="22"/>
              </w:rPr>
              <w:t>įsigijimui Tiekėjo pasiūlyme nurodytais įkainiais be PVM.</w:t>
            </w:r>
            <w:r w:rsidRPr="00672332">
              <w:rPr>
                <w:rFonts w:ascii="Tahoma" w:hAnsi="Tahoma" w:cs="Tahoma"/>
                <w:color w:val="2B579A"/>
                <w:kern w:val="2"/>
                <w:sz w:val="22"/>
                <w:szCs w:val="22"/>
              </w:rPr>
              <w:t xml:space="preserve"> </w:t>
            </w:r>
            <w:r w:rsidRPr="00672332">
              <w:rPr>
                <w:rFonts w:ascii="Tahoma" w:hAnsi="Tahoma" w:cs="Tahoma"/>
                <w:color w:val="000000"/>
                <w:kern w:val="2"/>
                <w:sz w:val="22"/>
                <w:szCs w:val="22"/>
              </w:rPr>
              <w:t xml:space="preserve">Pirkėjas perka </w:t>
            </w:r>
            <w:r w:rsidRPr="00672332">
              <w:rPr>
                <w:rFonts w:ascii="Tahoma" w:hAnsi="Tahoma" w:cs="Tahoma"/>
                <w:color w:val="000000"/>
                <w:sz w:val="22"/>
                <w:szCs w:val="22"/>
              </w:rPr>
              <w:t>Paslaugas</w:t>
            </w:r>
            <w:r w:rsidRPr="00672332">
              <w:rPr>
                <w:rFonts w:ascii="Tahoma" w:hAnsi="Tahoma" w:cs="Tahoma"/>
                <w:color w:val="000000"/>
                <w:kern w:val="2"/>
                <w:sz w:val="22"/>
                <w:szCs w:val="22"/>
              </w:rPr>
              <w:t xml:space="preserve"> pagal poreikį Sutartyje arba jos priede </w:t>
            </w:r>
            <w:r w:rsidR="000A22D5" w:rsidRPr="00672332">
              <w:rPr>
                <w:rFonts w:ascii="Tahoma" w:hAnsi="Tahoma" w:cs="Tahoma"/>
                <w:color w:val="000000"/>
                <w:kern w:val="2"/>
                <w:sz w:val="22"/>
                <w:szCs w:val="22"/>
              </w:rPr>
              <w:t>3 „Pasiūlymas“</w:t>
            </w:r>
            <w:r w:rsidR="000A22D5"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nurodytais įkainiais, neviršijant Sutarties kainos. Sutartyje arba jos priede Nr. </w:t>
            </w:r>
            <w:r w:rsidR="00210360" w:rsidRPr="00672332">
              <w:rPr>
                <w:rFonts w:ascii="Tahoma" w:hAnsi="Tahoma" w:cs="Tahoma"/>
                <w:color w:val="000000"/>
                <w:kern w:val="2"/>
                <w:sz w:val="22"/>
                <w:szCs w:val="22"/>
              </w:rPr>
              <w:t>3 „Pasiūlymas“</w:t>
            </w:r>
            <w:r w:rsidR="00210360" w:rsidRPr="00672332">
              <w:rPr>
                <w:rFonts w:ascii="Tahoma" w:hAnsi="Tahoma" w:cs="Tahoma"/>
                <w:kern w:val="2"/>
                <w:sz w:val="22"/>
                <w:szCs w:val="22"/>
              </w:rPr>
              <w:t xml:space="preserve"> </w:t>
            </w:r>
            <w:r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atskirose eilutėse nurodytas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kiekis </w:t>
            </w:r>
            <w:r w:rsidR="00C62255" w:rsidRPr="00672332">
              <w:rPr>
                <w:rFonts w:ascii="Tahoma" w:hAnsi="Tahoma" w:cs="Tahoma"/>
                <w:color w:val="000000"/>
                <w:kern w:val="2"/>
                <w:sz w:val="22"/>
                <w:szCs w:val="22"/>
              </w:rPr>
              <w:t xml:space="preserve">yra preliminarus ir </w:t>
            </w:r>
            <w:r w:rsidRPr="00672332">
              <w:rPr>
                <w:rFonts w:ascii="Tahoma" w:hAnsi="Tahoma" w:cs="Tahoma"/>
                <w:color w:val="000000"/>
                <w:kern w:val="2"/>
                <w:sz w:val="22"/>
                <w:szCs w:val="22"/>
              </w:rPr>
              <w:t>gali būti keičiamas (didėti ar mažėti).</w:t>
            </w:r>
            <w:r w:rsidR="00C62255" w:rsidRPr="00672332">
              <w:rPr>
                <w:rFonts w:ascii="Tahoma" w:hAnsi="Tahoma" w:cs="Tahoma"/>
                <w:color w:val="000000"/>
                <w:kern w:val="2"/>
                <w:sz w:val="22"/>
                <w:szCs w:val="22"/>
              </w:rPr>
              <w:t xml:space="preserve"> </w:t>
            </w:r>
          </w:p>
          <w:p w14:paraId="60327118" w14:textId="74EDEA11" w:rsidR="00B76A08" w:rsidRPr="00994BA8" w:rsidRDefault="00111E08" w:rsidP="00672332">
            <w:pPr>
              <w:jc w:val="both"/>
              <w:rPr>
                <w:rFonts w:ascii="Tahoma" w:hAnsi="Tahoma" w:cs="Tahoma"/>
                <w:color w:val="0070C0"/>
                <w:kern w:val="2"/>
                <w:sz w:val="22"/>
                <w:szCs w:val="22"/>
              </w:rPr>
            </w:pPr>
            <w:r w:rsidRPr="00672332">
              <w:rPr>
                <w:rFonts w:ascii="Tahoma" w:hAnsi="Tahoma" w:cs="Tahoma"/>
                <w:color w:val="0070C0"/>
                <w:kern w:val="2"/>
                <w:sz w:val="22"/>
                <w:szCs w:val="22"/>
              </w:rPr>
              <w:t xml:space="preserve">Pirkėjas įsipareigoja išpirkti šį Paslaugų kiekį: </w:t>
            </w:r>
            <w:r w:rsidR="00994BA8">
              <w:rPr>
                <w:rFonts w:ascii="Tahoma" w:hAnsi="Tahoma" w:cs="Tahoma"/>
                <w:color w:val="0070C0"/>
                <w:kern w:val="2"/>
                <w:sz w:val="22"/>
                <w:szCs w:val="22"/>
              </w:rPr>
              <w:t>n</w:t>
            </w:r>
            <w:r w:rsidR="00994BA8" w:rsidRPr="00994BA8">
              <w:rPr>
                <w:rFonts w:ascii="Tahoma" w:hAnsi="Tahoma" w:cs="Tahoma"/>
                <w:color w:val="0070C0"/>
                <w:kern w:val="2"/>
                <w:sz w:val="22"/>
                <w:szCs w:val="22"/>
              </w:rPr>
              <w:t xml:space="preserve">e mažiau nei </w:t>
            </w:r>
            <w:r w:rsidR="00D52347">
              <w:rPr>
                <w:rFonts w:ascii="Tahoma" w:hAnsi="Tahoma" w:cs="Tahoma"/>
                <w:color w:val="0070C0"/>
                <w:kern w:val="2"/>
                <w:sz w:val="22"/>
                <w:szCs w:val="22"/>
              </w:rPr>
              <w:t>15</w:t>
            </w:r>
            <w:r w:rsidR="00994BA8" w:rsidRPr="00994BA8">
              <w:rPr>
                <w:rFonts w:ascii="Tahoma" w:hAnsi="Tahoma" w:cs="Tahoma"/>
                <w:color w:val="0070C0"/>
                <w:kern w:val="2"/>
                <w:sz w:val="22"/>
                <w:szCs w:val="22"/>
              </w:rPr>
              <w:t xml:space="preserve"> % vystymui skirtų valandų</w:t>
            </w:r>
            <w:r w:rsidR="00994BA8">
              <w:rPr>
                <w:rFonts w:ascii="Tahoma" w:hAnsi="Tahoma" w:cs="Tahoma"/>
                <w:color w:val="0070C0"/>
                <w:kern w:val="2"/>
                <w:sz w:val="22"/>
                <w:szCs w:val="22"/>
              </w:rPr>
              <w:t>.</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040877F8" w:rsidR="00B76A08" w:rsidRPr="00994BA8" w:rsidDel="009E0459" w:rsidRDefault="00000000" w:rsidP="00994BA8">
            <w:pP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94BA8">
                  <w:rPr>
                    <w:rFonts w:ascii="Tahoma" w:hAnsi="Tahoma" w:cs="Tahoma"/>
                    <w:color w:val="0070C0"/>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8E11100" w:rsidR="00672332" w:rsidRPr="00994BA8" w:rsidDel="009E0459" w:rsidRDefault="00000000" w:rsidP="00994BA8">
            <w:pP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994BA8">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6F515F62" w:rsidR="00B76A08" w:rsidRPr="00672332" w:rsidDel="009E0459" w:rsidRDefault="00000000" w:rsidP="00994BA8">
            <w:pP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94BA8">
                  <w:rPr>
                    <w:rFonts w:ascii="Tahoma" w:hAnsi="Tahoma" w:cs="Tahoma"/>
                    <w:color w:val="0070C0"/>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1FC515BC"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6C20742A"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164DC4CF"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94BA8">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w:lastRenderedPageBreak/>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9C4C095"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naujausias</w:t>
            </w:r>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4BA8">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28993A8F"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4BA8">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994BA8">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52F8EFAD"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30F998A"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29B696AF"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73819FDE" w14:textId="77777777" w:rsidR="00D76764" w:rsidRDefault="00B76A08" w:rsidP="00D76764">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D76764">
              <w:rPr>
                <w:rFonts w:ascii="Tahoma" w:hAnsi="Tahoma" w:cs="Tahoma"/>
                <w:color w:val="000000"/>
                <w:kern w:val="2"/>
                <w:sz w:val="22"/>
                <w:szCs w:val="22"/>
                <w:shd w:val="clear" w:color="auto" w:fill="FFFFFF"/>
              </w:rPr>
              <w:t>:</w:t>
            </w:r>
          </w:p>
          <w:p w14:paraId="30E3919E" w14:textId="69F8E608" w:rsidR="00B76A08" w:rsidRPr="00D76764" w:rsidRDefault="00B76A08" w:rsidP="00D76764">
            <w:pPr>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už įvykdytus Užsakymus mokama kartą per mėnesį</w:t>
            </w:r>
            <w:r w:rsidR="00D76764">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0C9DB799"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19991145"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3E6247C3" w14:textId="77777777" w:rsidR="00257D56" w:rsidRPr="003618AC" w:rsidRDefault="00257D56" w:rsidP="00257D56">
            <w:pPr>
              <w:jc w:val="both"/>
              <w:rPr>
                <w:rFonts w:ascii="Tahoma" w:hAnsi="Tahoma" w:cs="Tahoma"/>
                <w:bCs/>
                <w:sz w:val="22"/>
                <w:szCs w:val="22"/>
              </w:rPr>
            </w:pPr>
            <w:r>
              <w:rPr>
                <w:rFonts w:ascii="Tahoma" w:hAnsi="Tahoma" w:cs="Tahoma"/>
                <w:bCs/>
                <w:sz w:val="22"/>
                <w:szCs w:val="22"/>
              </w:rPr>
              <w:t>12</w:t>
            </w:r>
            <w:r w:rsidRPr="003618AC">
              <w:rPr>
                <w:rFonts w:ascii="Tahoma" w:hAnsi="Tahoma" w:cs="Tahoma"/>
                <w:bCs/>
                <w:sz w:val="22"/>
                <w:szCs w:val="22"/>
              </w:rPr>
              <w:t xml:space="preserve"> mėn. nuo </w:t>
            </w:r>
            <w:r>
              <w:rPr>
                <w:rFonts w:ascii="Tahoma" w:hAnsi="Tahoma" w:cs="Tahoma"/>
                <w:bCs/>
                <w:sz w:val="22"/>
                <w:szCs w:val="22"/>
              </w:rPr>
              <w:t>užsakytų vystymo darbų</w:t>
            </w:r>
            <w:r w:rsidRPr="003618AC">
              <w:rPr>
                <w:rFonts w:ascii="Tahoma" w:hAnsi="Tahoma" w:cs="Tahoma"/>
                <w:bCs/>
                <w:sz w:val="22"/>
                <w:szCs w:val="22"/>
              </w:rPr>
              <w:t xml:space="preserve"> perdavimo-priėmimo akto pasirašymo dienos (įtraukiama į Sutartį, jei Tiekėjas nepasiūlė papildomos garantijos).</w:t>
            </w:r>
          </w:p>
          <w:p w14:paraId="5B67CAA5" w14:textId="77777777" w:rsidR="00257D56" w:rsidRDefault="00257D56" w:rsidP="00257D56">
            <w:pPr>
              <w:jc w:val="both"/>
              <w:rPr>
                <w:rFonts w:ascii="Tahoma" w:hAnsi="Tahoma" w:cs="Tahoma"/>
                <w:bCs/>
                <w:sz w:val="22"/>
                <w:szCs w:val="22"/>
              </w:rPr>
            </w:pPr>
            <w:r w:rsidRPr="003618AC">
              <w:rPr>
                <w:rFonts w:ascii="Tahoma" w:hAnsi="Tahoma" w:cs="Tahoma"/>
                <w:bCs/>
                <w:sz w:val="22"/>
                <w:szCs w:val="22"/>
              </w:rPr>
              <w:t>1</w:t>
            </w:r>
            <w:r>
              <w:rPr>
                <w:rFonts w:ascii="Tahoma" w:hAnsi="Tahoma" w:cs="Tahoma"/>
                <w:bCs/>
                <w:sz w:val="22"/>
                <w:szCs w:val="22"/>
              </w:rPr>
              <w:t>8</w:t>
            </w:r>
            <w:r w:rsidRPr="003618AC">
              <w:rPr>
                <w:rFonts w:ascii="Tahoma" w:hAnsi="Tahoma" w:cs="Tahoma"/>
                <w:bCs/>
                <w:sz w:val="22"/>
                <w:szCs w:val="22"/>
              </w:rPr>
              <w:t xml:space="preserve"> mėn. nuo </w:t>
            </w:r>
            <w:r>
              <w:rPr>
                <w:rFonts w:ascii="Tahoma" w:hAnsi="Tahoma" w:cs="Tahoma"/>
                <w:bCs/>
                <w:sz w:val="22"/>
                <w:szCs w:val="22"/>
              </w:rPr>
              <w:t>užsakytų vystymo darbų</w:t>
            </w:r>
            <w:r w:rsidRPr="003618AC">
              <w:rPr>
                <w:rFonts w:ascii="Tahoma" w:hAnsi="Tahoma" w:cs="Tahoma"/>
                <w:bCs/>
                <w:sz w:val="22"/>
                <w:szCs w:val="22"/>
              </w:rPr>
              <w:t xml:space="preserve"> perdavimo-priėmimo akto pasirašymo dienos (įtraukiama į Sutartį, jei Tiekėjas pasiūlė papildomą </w:t>
            </w:r>
            <w:r>
              <w:rPr>
                <w:rFonts w:ascii="Tahoma" w:hAnsi="Tahoma" w:cs="Tahoma"/>
                <w:bCs/>
                <w:sz w:val="22"/>
                <w:szCs w:val="22"/>
              </w:rPr>
              <w:t xml:space="preserve">6 mėn. </w:t>
            </w:r>
            <w:r w:rsidRPr="003618AC">
              <w:rPr>
                <w:rFonts w:ascii="Tahoma" w:hAnsi="Tahoma" w:cs="Tahoma"/>
                <w:bCs/>
                <w:sz w:val="22"/>
                <w:szCs w:val="22"/>
              </w:rPr>
              <w:t>garantiją).</w:t>
            </w:r>
          </w:p>
          <w:p w14:paraId="667B4363" w14:textId="37D60EBB" w:rsidR="003618AC" w:rsidRPr="003618AC" w:rsidRDefault="00257D56" w:rsidP="00257D56">
            <w:pPr>
              <w:jc w:val="both"/>
              <w:rPr>
                <w:rFonts w:ascii="Tahoma" w:hAnsi="Tahoma" w:cs="Tahoma"/>
                <w:bCs/>
                <w:sz w:val="22"/>
                <w:szCs w:val="22"/>
              </w:rPr>
            </w:pPr>
            <w:r>
              <w:rPr>
                <w:rFonts w:ascii="Tahoma" w:hAnsi="Tahoma" w:cs="Tahoma"/>
                <w:bCs/>
                <w:sz w:val="22"/>
                <w:szCs w:val="22"/>
              </w:rPr>
              <w:t>24</w:t>
            </w:r>
            <w:r w:rsidRPr="003618AC">
              <w:rPr>
                <w:rFonts w:ascii="Tahoma" w:hAnsi="Tahoma" w:cs="Tahoma"/>
                <w:bCs/>
                <w:sz w:val="22"/>
                <w:szCs w:val="22"/>
              </w:rPr>
              <w:t xml:space="preserve"> mėn. nuo </w:t>
            </w:r>
            <w:r>
              <w:rPr>
                <w:rFonts w:ascii="Tahoma" w:hAnsi="Tahoma" w:cs="Tahoma"/>
                <w:bCs/>
                <w:sz w:val="22"/>
                <w:szCs w:val="22"/>
              </w:rPr>
              <w:t>užsakytų vystymo darbų</w:t>
            </w:r>
            <w:r w:rsidRPr="003618AC">
              <w:rPr>
                <w:rFonts w:ascii="Tahoma" w:hAnsi="Tahoma" w:cs="Tahoma"/>
                <w:bCs/>
                <w:sz w:val="22"/>
                <w:szCs w:val="22"/>
              </w:rPr>
              <w:t xml:space="preserve"> perdavimo-priėmimo akto pasirašymo dienos (įtraukiama į Sutartį, jei Tiekėjas pasiūlė papildomą </w:t>
            </w:r>
            <w:r>
              <w:rPr>
                <w:rFonts w:ascii="Tahoma" w:hAnsi="Tahoma" w:cs="Tahoma"/>
                <w:bCs/>
                <w:sz w:val="22"/>
                <w:szCs w:val="22"/>
              </w:rPr>
              <w:t xml:space="preserve">12 mėn. </w:t>
            </w:r>
            <w:r w:rsidRPr="003618AC">
              <w:rPr>
                <w:rFonts w:ascii="Tahoma" w:hAnsi="Tahoma" w:cs="Tahoma"/>
                <w:bCs/>
                <w:sz w:val="22"/>
                <w:szCs w:val="22"/>
              </w:rPr>
              <w:t>garantiją).</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571D4099"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58198352" w:rsidR="00325DAB" w:rsidRPr="00D76764" w:rsidRDefault="00325DAB" w:rsidP="00D76764">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76764">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65CFB8AE"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CECC785"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0CDE0CC9" w14:textId="76A05865" w:rsidR="00325DAB" w:rsidRPr="00672332" w:rsidRDefault="00325DAB" w:rsidP="00D76764">
            <w:pPr>
              <w:jc w:val="both"/>
              <w:rPr>
                <w:rFonts w:ascii="Tahoma" w:hAnsi="Tahoma" w:cs="Tahoma"/>
                <w:color w:val="FF0000"/>
                <w:sz w:val="22"/>
                <w:szCs w:val="22"/>
              </w:rPr>
            </w:pPr>
          </w:p>
          <w:p w14:paraId="79ACF053" w14:textId="1B4C00BB" w:rsidR="00325DAB" w:rsidRPr="00672332" w:rsidRDefault="00325DAB" w:rsidP="00325DAB">
            <w:pPr>
              <w:jc w:val="both"/>
              <w:rPr>
                <w:rFonts w:ascii="Tahoma" w:hAnsi="Tahoma" w:cs="Tahoma"/>
                <w:color w:val="4472C4" w:themeColor="accent1"/>
                <w:sz w:val="22"/>
                <w:szCs w:val="22"/>
              </w:rPr>
            </w:pPr>
            <w:r w:rsidRPr="00643423">
              <w:rPr>
                <w:rFonts w:ascii="Tahoma" w:hAnsi="Tahoma" w:cs="Tahoma"/>
                <w:sz w:val="22"/>
                <w:szCs w:val="22"/>
              </w:rPr>
              <w:t>Tiekėjui nesilaikant 2 priedo „Techninė specifikacija“</w:t>
            </w:r>
            <w:r w:rsidRPr="00672332">
              <w:rPr>
                <w:rFonts w:ascii="Tahoma" w:hAnsi="Tahoma" w:cs="Tahoma"/>
                <w:color w:val="4472C4" w:themeColor="accent1"/>
                <w:sz w:val="22"/>
                <w:szCs w:val="22"/>
              </w:rPr>
              <w:t xml:space="preserve"> </w:t>
            </w:r>
            <w:r w:rsidR="00BC7B54">
              <w:rPr>
                <w:rFonts w:ascii="Tahoma" w:hAnsi="Tahoma" w:cs="Tahoma"/>
                <w:color w:val="4472C4" w:themeColor="accent1"/>
                <w:sz w:val="22"/>
                <w:szCs w:val="22"/>
              </w:rPr>
              <w:t>5</w:t>
            </w:r>
            <w:r w:rsidRPr="00643423">
              <w:rPr>
                <w:rFonts w:ascii="Tahoma" w:hAnsi="Tahoma" w:cs="Tahoma"/>
                <w:color w:val="0070C0"/>
                <w:sz w:val="22"/>
                <w:szCs w:val="22"/>
              </w:rPr>
              <w:t>.</w:t>
            </w:r>
            <w:r w:rsidR="00D76764">
              <w:rPr>
                <w:rFonts w:ascii="Tahoma" w:hAnsi="Tahoma" w:cs="Tahoma"/>
                <w:color w:val="0070C0"/>
                <w:sz w:val="22"/>
                <w:szCs w:val="22"/>
              </w:rPr>
              <w:t>3</w:t>
            </w:r>
            <w:r w:rsidRPr="00643423">
              <w:rPr>
                <w:rFonts w:ascii="Tahoma" w:hAnsi="Tahoma" w:cs="Tahoma"/>
                <w:color w:val="0070C0"/>
                <w:sz w:val="22"/>
                <w:szCs w:val="22"/>
              </w:rPr>
              <w:t xml:space="preserve">. skyriaus </w:t>
            </w:r>
            <w:r w:rsidR="00BC7B54">
              <w:rPr>
                <w:rFonts w:ascii="Tahoma" w:hAnsi="Tahoma" w:cs="Tahoma"/>
                <w:color w:val="0070C0"/>
                <w:sz w:val="22"/>
                <w:szCs w:val="22"/>
              </w:rPr>
              <w:t>111</w:t>
            </w:r>
            <w:r w:rsidR="00D76764">
              <w:rPr>
                <w:rFonts w:ascii="Tahoma" w:hAnsi="Tahoma" w:cs="Tahoma"/>
                <w:color w:val="0070C0"/>
                <w:sz w:val="22"/>
                <w:szCs w:val="22"/>
              </w:rPr>
              <w:t xml:space="preserve"> </w:t>
            </w:r>
            <w:r w:rsidRPr="00643423">
              <w:rPr>
                <w:rFonts w:ascii="Tahoma" w:hAnsi="Tahoma" w:cs="Tahoma"/>
                <w:color w:val="0070C0"/>
                <w:sz w:val="22"/>
                <w:szCs w:val="22"/>
              </w:rPr>
              <w:t xml:space="preserve">p. </w:t>
            </w:r>
            <w:r w:rsidRPr="00643423">
              <w:rPr>
                <w:rFonts w:ascii="Tahoma" w:hAnsi="Tahoma" w:cs="Tahoma"/>
                <w:sz w:val="22"/>
                <w:szCs w:val="22"/>
              </w:rPr>
              <w:t>nustatytų sutrikimų pašalinimo terminų, arba naujai suderintų sutrikimų pašalinimo terminų, Tiekėjas moka žemiau nurodyto dydžio baudą:</w:t>
            </w:r>
          </w:p>
          <w:p w14:paraId="59946E5B" w14:textId="53CBA855" w:rsidR="00325DAB" w:rsidRPr="00643423"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blokuojančio</w:t>
            </w:r>
            <w:r w:rsidRPr="00643423">
              <w:rPr>
                <w:rFonts w:ascii="Tahoma" w:hAnsi="Tahoma" w:cs="Tahoma"/>
                <w:sz w:val="22"/>
                <w:szCs w:val="22"/>
              </w:rPr>
              <w:t xml:space="preserve"> </w:t>
            </w:r>
            <w:r w:rsidR="00D76764">
              <w:rPr>
                <w:rFonts w:ascii="Tahoma" w:hAnsi="Tahoma" w:cs="Tahoma"/>
                <w:sz w:val="22"/>
                <w:szCs w:val="22"/>
              </w:rPr>
              <w:t xml:space="preserve">ir kritinio </w:t>
            </w:r>
            <w:r w:rsidRPr="00643423">
              <w:rPr>
                <w:rFonts w:ascii="Tahoma" w:hAnsi="Tahoma" w:cs="Tahoma"/>
                <w:sz w:val="22"/>
                <w:szCs w:val="22"/>
              </w:rPr>
              <w:t xml:space="preserve">prioriteto incidentui – </w:t>
            </w:r>
            <w:r w:rsidRPr="00643423">
              <w:rPr>
                <w:rFonts w:ascii="Tahoma" w:hAnsi="Tahoma" w:cs="Tahoma"/>
                <w:color w:val="0070C0"/>
                <w:sz w:val="22"/>
                <w:szCs w:val="22"/>
              </w:rPr>
              <w:t>2 proc. nuo Priežiūros paslaugų mėnesinio įkainio</w:t>
            </w:r>
            <w:r w:rsidRPr="00643423">
              <w:rPr>
                <w:rFonts w:ascii="Tahoma" w:hAnsi="Tahoma" w:cs="Tahoma"/>
                <w:sz w:val="22"/>
                <w:szCs w:val="22"/>
              </w:rPr>
              <w:t xml:space="preserve"> už kiekvieną fiksuojamą terminų nesilaikymo atvejį per kalendorinį mėnesį;</w:t>
            </w:r>
          </w:p>
          <w:p w14:paraId="213CBDA0" w14:textId="7AB8BCC3" w:rsidR="00325DAB" w:rsidRPr="00643423"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svarbaus prioriteto</w:t>
            </w:r>
            <w:r w:rsidRPr="00643423">
              <w:rPr>
                <w:rFonts w:ascii="Tahoma" w:hAnsi="Tahoma" w:cs="Tahoma"/>
                <w:sz w:val="22"/>
                <w:szCs w:val="22"/>
              </w:rPr>
              <w:t xml:space="preserve"> incidentui – </w:t>
            </w:r>
            <w:r w:rsidRPr="00643423">
              <w:rPr>
                <w:rFonts w:ascii="Tahoma" w:hAnsi="Tahoma" w:cs="Tahoma"/>
                <w:color w:val="0070C0"/>
                <w:sz w:val="22"/>
                <w:szCs w:val="22"/>
              </w:rPr>
              <w:t>1</w:t>
            </w:r>
            <w:r w:rsidR="00D76764">
              <w:rPr>
                <w:rFonts w:ascii="Tahoma" w:hAnsi="Tahoma" w:cs="Tahoma"/>
                <w:color w:val="0070C0"/>
                <w:sz w:val="22"/>
                <w:szCs w:val="22"/>
              </w:rPr>
              <w:t>,5</w:t>
            </w:r>
            <w:r w:rsidRPr="00643423">
              <w:rPr>
                <w:rFonts w:ascii="Tahoma" w:hAnsi="Tahoma" w:cs="Tahoma"/>
                <w:color w:val="0070C0"/>
                <w:sz w:val="22"/>
                <w:szCs w:val="22"/>
              </w:rPr>
              <w:t xml:space="preserve"> proc. nuo Priežiūros paslaugų mėnesinio įkainio</w:t>
            </w:r>
            <w:r w:rsidRPr="00643423">
              <w:rPr>
                <w:rFonts w:ascii="Tahoma" w:hAnsi="Tahoma" w:cs="Tahoma"/>
                <w:sz w:val="22"/>
                <w:szCs w:val="22"/>
              </w:rPr>
              <w:t xml:space="preserve"> už kiekvieną fiksuojamą terminų nesilaikymo atvejį per kalendorinį mėnesį;</w:t>
            </w:r>
          </w:p>
          <w:p w14:paraId="1C717C4D" w14:textId="26F01FB9" w:rsidR="00325DAB"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vidutinio</w:t>
            </w:r>
            <w:r w:rsidRPr="00643423">
              <w:rPr>
                <w:rFonts w:ascii="Tahoma" w:hAnsi="Tahoma" w:cs="Tahoma"/>
                <w:sz w:val="22"/>
                <w:szCs w:val="22"/>
              </w:rPr>
              <w:t xml:space="preserve"> prioriteto incidentui – </w:t>
            </w:r>
            <w:r w:rsidR="00D76764">
              <w:rPr>
                <w:rFonts w:ascii="Tahoma" w:hAnsi="Tahoma" w:cs="Tahoma"/>
                <w:sz w:val="22"/>
                <w:szCs w:val="22"/>
              </w:rPr>
              <w:t>1,0</w:t>
            </w:r>
            <w:r w:rsidRPr="00643423">
              <w:rPr>
                <w:rFonts w:ascii="Tahoma" w:hAnsi="Tahoma" w:cs="Tahoma"/>
                <w:color w:val="0070C0"/>
                <w:sz w:val="22"/>
                <w:szCs w:val="22"/>
              </w:rPr>
              <w:t xml:space="preserve"> proc. nuo Priežiūros paslaugų mėnesinio įkainio </w:t>
            </w:r>
            <w:r w:rsidRPr="00643423">
              <w:rPr>
                <w:rFonts w:ascii="Tahoma" w:hAnsi="Tahoma" w:cs="Tahoma"/>
                <w:sz w:val="22"/>
                <w:szCs w:val="22"/>
              </w:rPr>
              <w:t>už kiekvieną fiksuojamą terminų nesilaikymo atvejį per kalendorinį mėnesį</w:t>
            </w:r>
            <w:r w:rsidR="00D76764">
              <w:rPr>
                <w:rFonts w:ascii="Tahoma" w:hAnsi="Tahoma" w:cs="Tahoma"/>
                <w:sz w:val="22"/>
                <w:szCs w:val="22"/>
              </w:rPr>
              <w:t>;</w:t>
            </w:r>
          </w:p>
          <w:p w14:paraId="4B89C850" w14:textId="79E41EB5" w:rsidR="00325DAB" w:rsidRPr="00D76764" w:rsidRDefault="00D76764"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Pr>
                <w:rFonts w:ascii="Tahoma" w:hAnsi="Tahoma" w:cs="Tahoma"/>
                <w:sz w:val="22"/>
                <w:szCs w:val="22"/>
              </w:rPr>
              <w:t>mažo</w:t>
            </w:r>
            <w:r w:rsidRPr="00643423">
              <w:rPr>
                <w:rFonts w:ascii="Tahoma" w:hAnsi="Tahoma" w:cs="Tahoma"/>
                <w:sz w:val="22"/>
                <w:szCs w:val="22"/>
              </w:rPr>
              <w:t xml:space="preserve"> prioriteto incidentui – </w:t>
            </w:r>
            <w:r>
              <w:rPr>
                <w:rFonts w:ascii="Tahoma" w:hAnsi="Tahoma" w:cs="Tahoma"/>
                <w:sz w:val="22"/>
                <w:szCs w:val="22"/>
              </w:rPr>
              <w:t>0,5</w:t>
            </w:r>
            <w:r w:rsidRPr="00643423">
              <w:rPr>
                <w:rFonts w:ascii="Tahoma" w:hAnsi="Tahoma" w:cs="Tahoma"/>
                <w:color w:val="0070C0"/>
                <w:sz w:val="22"/>
                <w:szCs w:val="22"/>
              </w:rPr>
              <w:t xml:space="preserve"> proc. nuo Priežiūros paslaugų mėnesinio įkainio </w:t>
            </w:r>
            <w:r w:rsidRPr="00643423">
              <w:rPr>
                <w:rFonts w:ascii="Tahoma" w:hAnsi="Tahoma" w:cs="Tahoma"/>
                <w:sz w:val="22"/>
                <w:szCs w:val="22"/>
              </w:rPr>
              <w:t>už kiekvieną fiksuojamą terminų nesilaikymo atvejį per kalendorinį mėnesį.</w:t>
            </w:r>
            <w:r w:rsidR="00325DAB" w:rsidRPr="00D76764">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3F7AFD7D"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2A0E478D" w14:textId="4AE8B63B" w:rsidR="00F725DA" w:rsidRPr="00F725DA" w:rsidRDefault="00325DAB" w:rsidP="00F725DA">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5071596" w14:textId="77777777" w:rsidR="0083430B" w:rsidRDefault="003618AC" w:rsidP="00F725DA">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Už</w:t>
            </w:r>
            <w:r>
              <w:rPr>
                <w:rFonts w:ascii="Tahoma" w:hAnsi="Tahoma" w:cs="Tahoma"/>
                <w:color w:val="2E74B5" w:themeColor="accent5" w:themeShade="BF"/>
                <w:sz w:val="22"/>
                <w:szCs w:val="22"/>
              </w:rPr>
              <w:t xml:space="preserve"> 2</w:t>
            </w:r>
            <w:r w:rsidRPr="00F725DA">
              <w:rPr>
                <w:rFonts w:ascii="Tahoma" w:hAnsi="Tahoma" w:cs="Tahoma"/>
                <w:color w:val="2E74B5" w:themeColor="accent5" w:themeShade="BF"/>
                <w:sz w:val="22"/>
                <w:szCs w:val="22"/>
              </w:rPr>
              <w:t xml:space="preserve"> kriterijų „</w:t>
            </w:r>
            <w:r>
              <w:rPr>
                <w:rFonts w:ascii="Tahoma" w:hAnsi="Tahoma" w:cs="Tahoma"/>
                <w:color w:val="2E74B5" w:themeColor="accent5" w:themeShade="BF"/>
                <w:sz w:val="22"/>
                <w:szCs w:val="22"/>
              </w:rPr>
              <w:t>P</w:t>
            </w:r>
            <w:r w:rsidRPr="003618AC">
              <w:rPr>
                <w:rFonts w:ascii="Tahoma" w:hAnsi="Tahoma" w:cs="Tahoma"/>
                <w:color w:val="2E74B5" w:themeColor="accent5" w:themeShade="BF"/>
                <w:sz w:val="22"/>
                <w:szCs w:val="22"/>
              </w:rPr>
              <w:t>apildomas garantinis terminas</w:t>
            </w:r>
            <w:r w:rsidRPr="00F725DA">
              <w:rPr>
                <w:rFonts w:ascii="Tahoma" w:hAnsi="Tahoma" w:cs="Tahoma"/>
                <w:color w:val="2E74B5" w:themeColor="accent5" w:themeShade="BF"/>
                <w:sz w:val="22"/>
                <w:szCs w:val="22"/>
              </w:rPr>
              <w:t>“</w:t>
            </w:r>
            <w:r w:rsidR="0083430B">
              <w:rPr>
                <w:rFonts w:ascii="Tahoma" w:hAnsi="Tahoma" w:cs="Tahoma"/>
                <w:color w:val="2E74B5" w:themeColor="accent5" w:themeShade="BF"/>
                <w:sz w:val="22"/>
                <w:szCs w:val="22"/>
              </w:rPr>
              <w:t>:</w:t>
            </w:r>
          </w:p>
          <w:p w14:paraId="2C1EAB31" w14:textId="61B7520C" w:rsidR="003618AC" w:rsidRDefault="0083430B" w:rsidP="0083430B">
            <w:pPr>
              <w:tabs>
                <w:tab w:val="left" w:pos="541"/>
              </w:tabs>
              <w:ind w:left="360"/>
              <w:jc w:val="both"/>
              <w:rPr>
                <w:rFonts w:ascii="Tahoma" w:hAnsi="Tahoma" w:cs="Tahoma"/>
                <w:color w:val="2E74B5" w:themeColor="accent5" w:themeShade="BF"/>
                <w:sz w:val="22"/>
                <w:szCs w:val="22"/>
              </w:rPr>
            </w:pPr>
            <w:r>
              <w:rPr>
                <w:rFonts w:ascii="Tahoma" w:hAnsi="Tahoma" w:cs="Tahoma"/>
                <w:color w:val="2E74B5" w:themeColor="accent5" w:themeShade="BF"/>
                <w:sz w:val="22"/>
                <w:szCs w:val="22"/>
              </w:rPr>
              <w:t xml:space="preserve">už pasiūlytą papildomą 12 mėn. terminą -  </w:t>
            </w:r>
            <w:r w:rsidR="00031729">
              <w:rPr>
                <w:rFonts w:ascii="Tahoma" w:hAnsi="Tahoma" w:cs="Tahoma"/>
                <w:color w:val="2E74B5" w:themeColor="accent5" w:themeShade="BF"/>
                <w:sz w:val="22"/>
                <w:szCs w:val="22"/>
              </w:rPr>
              <w:t>60</w:t>
            </w:r>
            <w:r w:rsidR="00CC659D">
              <w:rPr>
                <w:rFonts w:ascii="Tahoma" w:hAnsi="Tahoma" w:cs="Tahoma"/>
                <w:color w:val="2E74B5" w:themeColor="accent5" w:themeShade="BF"/>
                <w:sz w:val="22"/>
                <w:szCs w:val="22"/>
              </w:rPr>
              <w:t> 000,00 Eur be PVM</w:t>
            </w:r>
            <w:r w:rsidR="003618AC">
              <w:rPr>
                <w:rFonts w:ascii="Tahoma" w:hAnsi="Tahoma" w:cs="Tahoma"/>
                <w:color w:val="2E74B5" w:themeColor="accent5" w:themeShade="BF"/>
                <w:sz w:val="22"/>
                <w:szCs w:val="22"/>
              </w:rPr>
              <w:t>;</w:t>
            </w:r>
          </w:p>
          <w:p w14:paraId="632ED073" w14:textId="78AC7368" w:rsidR="0083430B" w:rsidRDefault="0083430B" w:rsidP="0083430B">
            <w:pPr>
              <w:tabs>
                <w:tab w:val="left" w:pos="541"/>
              </w:tabs>
              <w:ind w:left="360"/>
              <w:jc w:val="both"/>
              <w:rPr>
                <w:rFonts w:ascii="Tahoma" w:hAnsi="Tahoma" w:cs="Tahoma"/>
                <w:color w:val="2E74B5" w:themeColor="accent5" w:themeShade="BF"/>
                <w:sz w:val="22"/>
                <w:szCs w:val="22"/>
              </w:rPr>
            </w:pPr>
            <w:r>
              <w:rPr>
                <w:rFonts w:ascii="Tahoma" w:hAnsi="Tahoma" w:cs="Tahoma"/>
                <w:color w:val="2E74B5" w:themeColor="accent5" w:themeShade="BF"/>
                <w:sz w:val="22"/>
                <w:szCs w:val="22"/>
              </w:rPr>
              <w:t xml:space="preserve">už pasiūlytą papildomą 6 mėn. terminą -  </w:t>
            </w:r>
            <w:r w:rsidR="00031729">
              <w:rPr>
                <w:rFonts w:ascii="Tahoma" w:hAnsi="Tahoma" w:cs="Tahoma"/>
                <w:color w:val="2E74B5" w:themeColor="accent5" w:themeShade="BF"/>
                <w:sz w:val="22"/>
                <w:szCs w:val="22"/>
              </w:rPr>
              <w:t>30</w:t>
            </w:r>
            <w:r>
              <w:rPr>
                <w:rFonts w:ascii="Tahoma" w:hAnsi="Tahoma" w:cs="Tahoma"/>
                <w:color w:val="2E74B5" w:themeColor="accent5" w:themeShade="BF"/>
                <w:sz w:val="22"/>
                <w:szCs w:val="22"/>
              </w:rPr>
              <w:t xml:space="preserve"> </w:t>
            </w:r>
            <w:r w:rsidR="00031729">
              <w:rPr>
                <w:rFonts w:ascii="Tahoma" w:hAnsi="Tahoma" w:cs="Tahoma"/>
                <w:color w:val="2E74B5" w:themeColor="accent5" w:themeShade="BF"/>
                <w:sz w:val="22"/>
                <w:szCs w:val="22"/>
              </w:rPr>
              <w:t>0</w:t>
            </w:r>
            <w:r>
              <w:rPr>
                <w:rFonts w:ascii="Tahoma" w:hAnsi="Tahoma" w:cs="Tahoma"/>
                <w:color w:val="2E74B5" w:themeColor="accent5" w:themeShade="BF"/>
                <w:sz w:val="22"/>
                <w:szCs w:val="22"/>
              </w:rPr>
              <w:t>00,00 Eur be PVM;</w:t>
            </w:r>
          </w:p>
          <w:p w14:paraId="76750DDF" w14:textId="0921084F" w:rsidR="00F725DA" w:rsidRDefault="00F725DA" w:rsidP="00F725DA">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 xml:space="preserve">Už </w:t>
            </w:r>
            <w:r w:rsidR="003618AC">
              <w:rPr>
                <w:rFonts w:ascii="Tahoma" w:hAnsi="Tahoma" w:cs="Tahoma"/>
                <w:color w:val="2E74B5" w:themeColor="accent5" w:themeShade="BF"/>
                <w:sz w:val="22"/>
                <w:szCs w:val="22"/>
              </w:rPr>
              <w:t>3</w:t>
            </w:r>
            <w:r w:rsidRPr="00F725DA">
              <w:rPr>
                <w:rFonts w:ascii="Tahoma" w:hAnsi="Tahoma" w:cs="Tahoma"/>
                <w:color w:val="2E74B5" w:themeColor="accent5" w:themeShade="BF"/>
                <w:sz w:val="22"/>
                <w:szCs w:val="22"/>
              </w:rPr>
              <w:t xml:space="preserve"> kriterijų „</w:t>
            </w:r>
            <w:r w:rsidR="00031729" w:rsidRPr="00031729">
              <w:rPr>
                <w:rFonts w:ascii="Tahoma" w:hAnsi="Tahoma" w:cs="Tahoma"/>
                <w:color w:val="2E74B5" w:themeColor="accent5" w:themeShade="BF"/>
                <w:sz w:val="22"/>
                <w:szCs w:val="22"/>
              </w:rPr>
              <w:t xml:space="preserve">BackEnd programuotojo  papildoma patirtis </w:t>
            </w:r>
            <w:r w:rsidRPr="00F725DA">
              <w:rPr>
                <w:rFonts w:ascii="Tahoma" w:hAnsi="Tahoma" w:cs="Tahoma"/>
                <w:color w:val="2E74B5" w:themeColor="accent5" w:themeShade="BF"/>
                <w:sz w:val="22"/>
                <w:szCs w:val="22"/>
              </w:rPr>
              <w:t xml:space="preserve">“ – </w:t>
            </w:r>
            <w:r w:rsidR="003618AC">
              <w:rPr>
                <w:rFonts w:ascii="Tahoma" w:hAnsi="Tahoma" w:cs="Tahoma"/>
                <w:color w:val="2E74B5" w:themeColor="accent5" w:themeShade="BF"/>
                <w:sz w:val="22"/>
                <w:szCs w:val="22"/>
              </w:rPr>
              <w:t>1</w:t>
            </w:r>
            <w:r w:rsidRPr="00F725DA">
              <w:rPr>
                <w:rFonts w:ascii="Tahoma" w:hAnsi="Tahoma" w:cs="Tahoma"/>
                <w:color w:val="2E74B5" w:themeColor="accent5" w:themeShade="BF"/>
                <w:sz w:val="22"/>
                <w:szCs w:val="22"/>
              </w:rPr>
              <w:t xml:space="preserve"> proc. nuo nesuteiktų paslaugų vertės</w:t>
            </w:r>
            <w:r w:rsidR="003618AC">
              <w:rPr>
                <w:rFonts w:ascii="Tahoma" w:hAnsi="Tahoma" w:cs="Tahoma"/>
                <w:color w:val="2E74B5" w:themeColor="accent5" w:themeShade="BF"/>
                <w:sz w:val="22"/>
                <w:szCs w:val="22"/>
              </w:rPr>
              <w:t>;</w:t>
            </w:r>
          </w:p>
          <w:p w14:paraId="614EFF07" w14:textId="7DAB7815" w:rsidR="003A3ACD" w:rsidRPr="00031729" w:rsidRDefault="003618AC" w:rsidP="00031729">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 xml:space="preserve">Už </w:t>
            </w:r>
            <w:r>
              <w:rPr>
                <w:rFonts w:ascii="Tahoma" w:hAnsi="Tahoma" w:cs="Tahoma"/>
                <w:color w:val="2E74B5" w:themeColor="accent5" w:themeShade="BF"/>
                <w:sz w:val="22"/>
                <w:szCs w:val="22"/>
              </w:rPr>
              <w:t>4</w:t>
            </w:r>
            <w:r w:rsidRPr="00F725DA">
              <w:rPr>
                <w:rFonts w:ascii="Tahoma" w:hAnsi="Tahoma" w:cs="Tahoma"/>
                <w:color w:val="2E74B5" w:themeColor="accent5" w:themeShade="BF"/>
                <w:sz w:val="22"/>
                <w:szCs w:val="22"/>
              </w:rPr>
              <w:t xml:space="preserve"> kriterijų „</w:t>
            </w:r>
            <w:r w:rsidR="00031729" w:rsidRPr="00031729">
              <w:rPr>
                <w:rFonts w:ascii="Tahoma" w:hAnsi="Tahoma" w:cs="Tahoma"/>
                <w:color w:val="2E74B5" w:themeColor="accent5" w:themeShade="BF"/>
                <w:sz w:val="22"/>
                <w:szCs w:val="22"/>
              </w:rPr>
              <w:t xml:space="preserve">FullStack programuotojo, t.y. (BackEnd + FrontEnd) papildoma patirtis  </w:t>
            </w:r>
            <w:r w:rsidRPr="00F725DA">
              <w:rPr>
                <w:rFonts w:ascii="Tahoma" w:hAnsi="Tahoma" w:cs="Tahoma"/>
                <w:color w:val="2E74B5" w:themeColor="accent5" w:themeShade="BF"/>
                <w:sz w:val="22"/>
                <w:szCs w:val="22"/>
              </w:rPr>
              <w:t xml:space="preserve">“ – </w:t>
            </w:r>
            <w:r>
              <w:rPr>
                <w:rFonts w:ascii="Tahoma" w:hAnsi="Tahoma" w:cs="Tahoma"/>
                <w:color w:val="2E74B5" w:themeColor="accent5" w:themeShade="BF"/>
                <w:sz w:val="22"/>
                <w:szCs w:val="22"/>
              </w:rPr>
              <w:t>1</w:t>
            </w:r>
            <w:r w:rsidRPr="00F725DA">
              <w:rPr>
                <w:rFonts w:ascii="Tahoma" w:hAnsi="Tahoma" w:cs="Tahoma"/>
                <w:color w:val="2E74B5" w:themeColor="accent5" w:themeShade="BF"/>
                <w:sz w:val="22"/>
                <w:szCs w:val="22"/>
              </w:rPr>
              <w:t xml:space="preserve"> proc. nuo nesuteiktų paslaugų vertės</w:t>
            </w:r>
            <w:r w:rsidR="00031729">
              <w:rPr>
                <w:rFonts w:ascii="Tahoma" w:hAnsi="Tahoma" w:cs="Tahoma"/>
                <w:color w:val="2E74B5" w:themeColor="accent5" w:themeShade="BF"/>
                <w:sz w:val="22"/>
                <w:szCs w:val="22"/>
              </w:rPr>
              <w:t>.</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1ECAA1A5"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ženklo reklamoje ar rinkodaroje naudojimo reikalavimų nesilaikymo </w:t>
            </w:r>
            <w:r w:rsidRPr="00672332">
              <w:rPr>
                <w:rFonts w:ascii="Tahoma" w:hAnsi="Tahoma" w:cs="Tahoma"/>
                <w:b/>
                <w:bCs/>
                <w:sz w:val="22"/>
                <w:szCs w:val="22"/>
              </w:rPr>
              <w:lastRenderedPageBreak/>
              <w:t>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CC659D">
        <w:trPr>
          <w:trHeight w:val="379"/>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5D9183DD" w14:textId="5EA803AB" w:rsidR="00643423" w:rsidRPr="00643423" w:rsidRDefault="00643423" w:rsidP="00643423">
            <w:pPr>
              <w:jc w:val="both"/>
              <w:rPr>
                <w:rFonts w:ascii="Tahoma" w:hAnsi="Tahoma" w:cs="Tahoma"/>
                <w:color w:val="0070C0"/>
                <w:kern w:val="2"/>
                <w:sz w:val="22"/>
                <w:szCs w:val="22"/>
              </w:rPr>
            </w:pP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2E85EDFC" w:rsidR="008227B9" w:rsidRPr="00CC659D"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0A736593" w:rsidR="00CC659D" w:rsidRPr="004E582B" w:rsidRDefault="00F259B7" w:rsidP="00CC659D">
            <w:pPr>
              <w:jc w:val="both"/>
              <w:rPr>
                <w:rFonts w:ascii="Tahoma" w:hAnsi="Tahoma" w:cs="Tahoma"/>
                <w:sz w:val="22"/>
                <w:szCs w:val="18"/>
              </w:rPr>
            </w:pPr>
            <w:r w:rsidRPr="00F259B7">
              <w:rPr>
                <w:rFonts w:ascii="Tahoma" w:hAnsi="Tahoma" w:cs="Tahoma"/>
                <w:sz w:val="22"/>
                <w:szCs w:val="18"/>
              </w:rPr>
              <w:t>Netaikoma </w:t>
            </w:r>
          </w:p>
          <w:p w14:paraId="461D704E" w14:textId="6307B509"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6292E5E1" w:rsidR="00325DAB" w:rsidRPr="00672332" w:rsidRDefault="00CC659D"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3B47F1C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CC659D">
              <w:rPr>
                <w:rFonts w:ascii="Tahoma" w:hAnsi="Tahoma" w:cs="Tahoma"/>
                <w:color w:val="0070C0"/>
                <w:kern w:val="2"/>
                <w:sz w:val="22"/>
                <w:szCs w:val="22"/>
              </w:rPr>
              <w:t>36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82017B" w:rsidRPr="00672332" w:rsidRDefault="0082017B" w:rsidP="0082017B">
            <w:pPr>
              <w:jc w:val="both"/>
              <w:rPr>
                <w:rFonts w:ascii="Tahoma" w:hAnsi="Tahoma" w:cs="Tahoma"/>
                <w:kern w:val="2"/>
                <w:sz w:val="22"/>
                <w:szCs w:val="22"/>
              </w:rPr>
            </w:pPr>
            <w:r w:rsidRPr="00672332">
              <w:rPr>
                <w:rFonts w:ascii="Tahoma" w:hAnsi="Tahoma" w:cs="Tahoma"/>
                <w:kern w:val="2"/>
                <w:sz w:val="22"/>
                <w:szCs w:val="22"/>
              </w:rPr>
              <w:t>Netaikoma</w:t>
            </w:r>
          </w:p>
          <w:p w14:paraId="176C803B" w14:textId="77777777" w:rsidR="0082017B" w:rsidRPr="00672332" w:rsidRDefault="0082017B" w:rsidP="0082017B">
            <w:pPr>
              <w:jc w:val="both"/>
              <w:rPr>
                <w:rFonts w:ascii="Tahoma" w:hAnsi="Tahoma" w:cs="Tahoma"/>
                <w:kern w:val="2"/>
                <w:sz w:val="22"/>
                <w:szCs w:val="22"/>
              </w:rPr>
            </w:pPr>
          </w:p>
          <w:p w14:paraId="21A1A50A" w14:textId="52129D95" w:rsidR="0082017B" w:rsidRPr="00723F15" w:rsidRDefault="0082017B" w:rsidP="0082017B">
            <w:pPr>
              <w:widowControl w:val="0"/>
              <w:jc w:val="both"/>
              <w:rPr>
                <w:rFonts w:ascii="Tahoma" w:hAnsi="Tahoma" w:cs="Tahoma"/>
                <w:sz w:val="22"/>
                <w:szCs w:val="22"/>
              </w:rPr>
            </w:pP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55B8452" w:rsidR="00325DAB" w:rsidRPr="00672332" w:rsidRDefault="00325DAB" w:rsidP="00CC659D">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Pr="00672332">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61F0C6AA"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CC659D">
              <w:rPr>
                <w:rFonts w:ascii="Tahoma" w:eastAsia="Arial" w:hAnsi="Tahoma" w:cs="Tahoma"/>
                <w:color w:val="000000" w:themeColor="text1"/>
                <w:kern w:val="2"/>
                <w:sz w:val="22"/>
                <w:szCs w:val="22"/>
              </w:rPr>
              <w:t>20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 xml:space="preserve">nuo </w:t>
            </w:r>
            <w:r w:rsidR="00CC659D">
              <w:rPr>
                <w:rFonts w:ascii="Tahoma" w:eastAsia="Arial" w:hAnsi="Tahoma" w:cs="Tahoma"/>
                <w:color w:val="000000" w:themeColor="text1"/>
                <w:kern w:val="2"/>
                <w:sz w:val="22"/>
                <w:szCs w:val="22"/>
              </w:rPr>
              <w:t>pateiktame Užsakyme nustatyto Paslaugų suteikimo termino</w:t>
            </w:r>
            <w:r w:rsidRPr="00672332">
              <w:rPr>
                <w:rFonts w:ascii="Tahoma" w:eastAsia="Arial" w:hAnsi="Tahoma" w:cs="Tahoma"/>
                <w:color w:val="000000" w:themeColor="text1"/>
                <w:kern w:val="2"/>
                <w:sz w:val="22"/>
                <w:szCs w:val="22"/>
              </w:rPr>
              <w:t>;</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6D024125"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0A8A1D09" w:rsidR="00325DAB" w:rsidRPr="00672332" w:rsidRDefault="00325DAB" w:rsidP="00CC659D">
            <w:pPr>
              <w:widowControl w:val="0"/>
              <w:tabs>
                <w:tab w:val="left" w:pos="720"/>
              </w:tabs>
              <w:spacing w:before="40" w:after="40"/>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 xml:space="preserve">„1.3.1. Sutartį sudarantys dokumentai turi būti suprantami kaip papildantys vienas kitą. Bet kokio Sutarties dokumentų sąlygų </w:t>
            </w:r>
            <w:r w:rsidRPr="00672332">
              <w:rPr>
                <w:rFonts w:ascii="Tahoma" w:hAnsi="Tahoma" w:cs="Tahoma"/>
                <w:color w:val="000000"/>
                <w:sz w:val="22"/>
                <w:szCs w:val="22"/>
                <w:lang w:eastAsia="lt-LT"/>
              </w:rPr>
              <w:lastRenderedPageBreak/>
              <w:t>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lastRenderedPageBreak/>
              <w:t>14.6.</w:t>
            </w:r>
          </w:p>
        </w:tc>
        <w:tc>
          <w:tcPr>
            <w:tcW w:w="7084" w:type="dxa"/>
            <w:gridSpan w:val="5"/>
          </w:tcPr>
          <w:p w14:paraId="10C1313C" w14:textId="74DA54D4" w:rsidR="002F610F" w:rsidRPr="00672332" w:rsidRDefault="002F610F" w:rsidP="002F610F">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0071189E">
        <w:trPr>
          <w:trHeight w:val="300"/>
        </w:trPr>
        <w:tc>
          <w:tcPr>
            <w:tcW w:w="3114" w:type="dxa"/>
            <w:gridSpan w:val="3"/>
          </w:tcPr>
          <w:p w14:paraId="68844FAB" w14:textId="0BFACD71"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325DAB" w:rsidRPr="00672332" w:rsidRDefault="00325DAB" w:rsidP="00325DAB">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325DAB" w:rsidRPr="00672332" w14:paraId="0C512B8C" w14:textId="77777777" w:rsidTr="0071189E">
        <w:trPr>
          <w:trHeight w:val="300"/>
        </w:trPr>
        <w:tc>
          <w:tcPr>
            <w:tcW w:w="3114" w:type="dxa"/>
            <w:gridSpan w:val="3"/>
          </w:tcPr>
          <w:p w14:paraId="7A5FD6E7" w14:textId="2FA81948"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325DAB" w:rsidRPr="00672332" w:rsidRDefault="00325DAB" w:rsidP="005F338E">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D11C" w14:textId="77777777" w:rsidR="00B32332" w:rsidRDefault="00B32332">
      <w:pPr>
        <w:rPr>
          <w:sz w:val="20"/>
        </w:rPr>
      </w:pPr>
      <w:r>
        <w:rPr>
          <w:sz w:val="20"/>
        </w:rPr>
        <w:separator/>
      </w:r>
    </w:p>
  </w:endnote>
  <w:endnote w:type="continuationSeparator" w:id="0">
    <w:p w14:paraId="6E230048" w14:textId="77777777" w:rsidR="00B32332" w:rsidRDefault="00B32332">
      <w:pPr>
        <w:rPr>
          <w:sz w:val="20"/>
        </w:rPr>
      </w:pPr>
      <w:r>
        <w:rPr>
          <w:sz w:val="20"/>
        </w:rPr>
        <w:continuationSeparator/>
      </w:r>
    </w:p>
  </w:endnote>
  <w:endnote w:type="continuationNotice" w:id="1">
    <w:p w14:paraId="4A3628C1" w14:textId="77777777" w:rsidR="00B32332" w:rsidRDefault="00B32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66FD" w14:textId="77777777" w:rsidR="00B32332" w:rsidRDefault="00B32332">
      <w:pPr>
        <w:rPr>
          <w:sz w:val="20"/>
        </w:rPr>
      </w:pPr>
      <w:r>
        <w:rPr>
          <w:sz w:val="20"/>
        </w:rPr>
        <w:separator/>
      </w:r>
    </w:p>
  </w:footnote>
  <w:footnote w:type="continuationSeparator" w:id="0">
    <w:p w14:paraId="6B2DC6CE" w14:textId="77777777" w:rsidR="00B32332" w:rsidRDefault="00B32332">
      <w:pPr>
        <w:rPr>
          <w:sz w:val="20"/>
        </w:rPr>
      </w:pPr>
      <w:r>
        <w:rPr>
          <w:sz w:val="20"/>
        </w:rPr>
        <w:continuationSeparator/>
      </w:r>
    </w:p>
  </w:footnote>
  <w:footnote w:type="continuationNotice" w:id="1">
    <w:p w14:paraId="25B312EF" w14:textId="77777777" w:rsidR="00B32332" w:rsidRDefault="00B32332"/>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729"/>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742C"/>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530A0"/>
    <w:rsid w:val="00255204"/>
    <w:rsid w:val="00255D94"/>
    <w:rsid w:val="00256453"/>
    <w:rsid w:val="00257D56"/>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1594"/>
    <w:rsid w:val="003618AC"/>
    <w:rsid w:val="003655BC"/>
    <w:rsid w:val="003718A9"/>
    <w:rsid w:val="003731A1"/>
    <w:rsid w:val="003760E0"/>
    <w:rsid w:val="00376715"/>
    <w:rsid w:val="00377FAD"/>
    <w:rsid w:val="00380412"/>
    <w:rsid w:val="003824B4"/>
    <w:rsid w:val="003831AC"/>
    <w:rsid w:val="00383702"/>
    <w:rsid w:val="00384444"/>
    <w:rsid w:val="00387037"/>
    <w:rsid w:val="00387598"/>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1ED"/>
    <w:rsid w:val="003B6BEE"/>
    <w:rsid w:val="003B71AE"/>
    <w:rsid w:val="003B74CC"/>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1C1"/>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34C5"/>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1EC1"/>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6BFA"/>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30B"/>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0FF1"/>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BA8"/>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6718"/>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2332"/>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7B54"/>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40EE"/>
    <w:rsid w:val="00CA6C04"/>
    <w:rsid w:val="00CB1F40"/>
    <w:rsid w:val="00CB2E1F"/>
    <w:rsid w:val="00CB7E83"/>
    <w:rsid w:val="00CC0E9E"/>
    <w:rsid w:val="00CC60C2"/>
    <w:rsid w:val="00CC659D"/>
    <w:rsid w:val="00CD43CF"/>
    <w:rsid w:val="00CD44EA"/>
    <w:rsid w:val="00CE4BCB"/>
    <w:rsid w:val="00CE4E84"/>
    <w:rsid w:val="00CE7DA4"/>
    <w:rsid w:val="00CF3E2C"/>
    <w:rsid w:val="00CF64F0"/>
    <w:rsid w:val="00CF7655"/>
    <w:rsid w:val="00D03039"/>
    <w:rsid w:val="00D05CB8"/>
    <w:rsid w:val="00D0757D"/>
    <w:rsid w:val="00D1199F"/>
    <w:rsid w:val="00D23DD8"/>
    <w:rsid w:val="00D24351"/>
    <w:rsid w:val="00D24F3F"/>
    <w:rsid w:val="00D2547E"/>
    <w:rsid w:val="00D25A1A"/>
    <w:rsid w:val="00D33952"/>
    <w:rsid w:val="00D35E37"/>
    <w:rsid w:val="00D37FE1"/>
    <w:rsid w:val="00D434C4"/>
    <w:rsid w:val="00D477D6"/>
    <w:rsid w:val="00D4792E"/>
    <w:rsid w:val="00D50139"/>
    <w:rsid w:val="00D50642"/>
    <w:rsid w:val="00D50C27"/>
    <w:rsid w:val="00D520A9"/>
    <w:rsid w:val="00D52347"/>
    <w:rsid w:val="00D52A8E"/>
    <w:rsid w:val="00D53188"/>
    <w:rsid w:val="00D539A3"/>
    <w:rsid w:val="00D54055"/>
    <w:rsid w:val="00D56898"/>
    <w:rsid w:val="00D6394C"/>
    <w:rsid w:val="00D650A0"/>
    <w:rsid w:val="00D65DE6"/>
    <w:rsid w:val="00D72802"/>
    <w:rsid w:val="00D76764"/>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45D4"/>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4587"/>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D14C03FA59B4E2BBB8F682260C6591B"/>
        <w:category>
          <w:name w:val="General"/>
          <w:gallery w:val="placeholder"/>
        </w:category>
        <w:types>
          <w:type w:val="bbPlcHdr"/>
        </w:types>
        <w:behaviors>
          <w:behavior w:val="content"/>
        </w:behaviors>
        <w:guid w:val="{040BAA60-A6A4-45C0-809F-689C402B26A3}"/>
      </w:docPartPr>
      <w:docPartBody>
        <w:p w:rsidR="004E5025" w:rsidRDefault="001545F0" w:rsidP="001545F0">
          <w:pPr>
            <w:pStyle w:val="6D14C03FA59B4E2BBB8F682260C6591B"/>
          </w:pPr>
          <w:r w:rsidRPr="00B61D3B">
            <w:rPr>
              <w:rStyle w:val="PlaceholderText"/>
            </w:rPr>
            <w:t>Choose an item.</w:t>
          </w:r>
        </w:p>
      </w:docPartBody>
    </w:docPart>
    <w:docPart>
      <w:docPartPr>
        <w:name w:val="A5DFB192273344E5A5CF068A89A40B6B"/>
        <w:category>
          <w:name w:val="General"/>
          <w:gallery w:val="placeholder"/>
        </w:category>
        <w:types>
          <w:type w:val="bbPlcHdr"/>
        </w:types>
        <w:behaviors>
          <w:behavior w:val="content"/>
        </w:behaviors>
        <w:guid w:val="{EF2120A8-DAC2-4D15-8763-CC98B5386613}"/>
      </w:docPartPr>
      <w:docPartBody>
        <w:p w:rsidR="00ED02C5" w:rsidRDefault="007866AC" w:rsidP="007866AC">
          <w:pPr>
            <w:pStyle w:val="A5DFB192273344E5A5CF068A89A40B6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545F0"/>
    <w:rsid w:val="0015742C"/>
    <w:rsid w:val="00167E6B"/>
    <w:rsid w:val="001B0E28"/>
    <w:rsid w:val="0020047F"/>
    <w:rsid w:val="00205445"/>
    <w:rsid w:val="00266EC1"/>
    <w:rsid w:val="002A7EB8"/>
    <w:rsid w:val="003000D2"/>
    <w:rsid w:val="003329A0"/>
    <w:rsid w:val="00361594"/>
    <w:rsid w:val="003718A9"/>
    <w:rsid w:val="003E233A"/>
    <w:rsid w:val="00491D65"/>
    <w:rsid w:val="00491E78"/>
    <w:rsid w:val="004E5025"/>
    <w:rsid w:val="004F1EFE"/>
    <w:rsid w:val="005909CF"/>
    <w:rsid w:val="005D3814"/>
    <w:rsid w:val="00631EC1"/>
    <w:rsid w:val="006456FF"/>
    <w:rsid w:val="00653F7D"/>
    <w:rsid w:val="00747A42"/>
    <w:rsid w:val="007866AC"/>
    <w:rsid w:val="007B098D"/>
    <w:rsid w:val="008A64C2"/>
    <w:rsid w:val="008D612E"/>
    <w:rsid w:val="00941811"/>
    <w:rsid w:val="009B6691"/>
    <w:rsid w:val="009E772B"/>
    <w:rsid w:val="00AD3290"/>
    <w:rsid w:val="00B10C85"/>
    <w:rsid w:val="00B97AC1"/>
    <w:rsid w:val="00BF4B02"/>
    <w:rsid w:val="00C20B92"/>
    <w:rsid w:val="00CA4E40"/>
    <w:rsid w:val="00CE1143"/>
    <w:rsid w:val="00D07E0E"/>
    <w:rsid w:val="00D22BD7"/>
    <w:rsid w:val="00D434C4"/>
    <w:rsid w:val="00D67E1B"/>
    <w:rsid w:val="00DB6007"/>
    <w:rsid w:val="00DF56FC"/>
    <w:rsid w:val="00E03979"/>
    <w:rsid w:val="00E40460"/>
    <w:rsid w:val="00E42F62"/>
    <w:rsid w:val="00E71C6E"/>
    <w:rsid w:val="00EC38C9"/>
    <w:rsid w:val="00ED02C5"/>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7866AC"/>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D14C03FA59B4E2BBB8F682260C6591B">
    <w:name w:val="6D14C03FA59B4E2BBB8F682260C6591B"/>
    <w:rsid w:val="001545F0"/>
  </w:style>
  <w:style w:type="paragraph" w:customStyle="1" w:styleId="A5DFB192273344E5A5CF068A89A40B6B">
    <w:name w:val="A5DFB192273344E5A5CF068A89A40B6B"/>
    <w:rsid w:val="007866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D010834-98F8-4F27-8122-4D74AD2FF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13</Pages>
  <Words>17446</Words>
  <Characters>9945</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27337</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15</cp:revision>
  <cp:lastPrinted>2017-06-30T09:42:00Z</cp:lastPrinted>
  <dcterms:created xsi:type="dcterms:W3CDTF">2025-05-19T07:50:00Z</dcterms:created>
  <dcterms:modified xsi:type="dcterms:W3CDTF">2025-07-09T13:10:00Z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